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F91AC" w14:textId="77777777"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Arvin A. Brown Library</w:t>
      </w:r>
    </w:p>
    <w:p w14:paraId="69D43DD0" w14:textId="77777777"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Trustee Meeting</w:t>
      </w:r>
    </w:p>
    <w:p w14:paraId="0E543599" w14:textId="6FA63C8E"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 xml:space="preserve">Friday, </w:t>
      </w:r>
      <w:r w:rsidR="00A81907">
        <w:rPr>
          <w:rFonts w:asciiTheme="minorHAnsi" w:hAnsiTheme="minorHAnsi" w:cstheme="minorHAnsi"/>
          <w:sz w:val="24"/>
          <w:szCs w:val="24"/>
        </w:rPr>
        <w:t>September 19</w:t>
      </w:r>
      <w:r w:rsidR="00A81907" w:rsidRPr="00A81907">
        <w:rPr>
          <w:rFonts w:asciiTheme="minorHAnsi" w:hAnsiTheme="minorHAnsi" w:cstheme="minorHAnsi"/>
          <w:sz w:val="24"/>
          <w:szCs w:val="24"/>
          <w:vertAlign w:val="superscript"/>
        </w:rPr>
        <w:t>th</w:t>
      </w:r>
      <w:r w:rsidR="00A81907">
        <w:rPr>
          <w:rFonts w:asciiTheme="minorHAnsi" w:hAnsiTheme="minorHAnsi" w:cstheme="minorHAnsi"/>
          <w:sz w:val="24"/>
          <w:szCs w:val="24"/>
        </w:rPr>
        <w:t xml:space="preserve"> </w:t>
      </w:r>
      <w:r w:rsidR="00F85638">
        <w:rPr>
          <w:rFonts w:asciiTheme="minorHAnsi" w:hAnsiTheme="minorHAnsi" w:cstheme="minorHAnsi"/>
          <w:sz w:val="24"/>
          <w:szCs w:val="24"/>
        </w:rPr>
        <w:t xml:space="preserve"> </w:t>
      </w:r>
      <w:r w:rsidRPr="00EE6646">
        <w:rPr>
          <w:rFonts w:asciiTheme="minorHAnsi" w:hAnsiTheme="minorHAnsi" w:cstheme="minorHAnsi"/>
          <w:sz w:val="24"/>
          <w:szCs w:val="24"/>
        </w:rPr>
        <w:t>2025 Minutes</w:t>
      </w:r>
    </w:p>
    <w:p w14:paraId="4F98EAAD" w14:textId="77777777" w:rsidR="0080051B" w:rsidRPr="00EE6646" w:rsidRDefault="0080051B" w:rsidP="0080051B">
      <w:pPr>
        <w:keepNext/>
        <w:widowControl w:val="0"/>
        <w:rPr>
          <w:rFonts w:asciiTheme="minorHAnsi" w:hAnsiTheme="minorHAnsi" w:cstheme="minorHAnsi"/>
          <w:sz w:val="24"/>
          <w:szCs w:val="24"/>
        </w:rPr>
      </w:pPr>
    </w:p>
    <w:p w14:paraId="386FBC40" w14:textId="77777777" w:rsidR="0080051B" w:rsidRPr="00EE6646" w:rsidRDefault="0080051B" w:rsidP="0080051B">
      <w:pPr>
        <w:keepNext/>
        <w:widowControl w:val="0"/>
        <w:rPr>
          <w:rFonts w:asciiTheme="minorHAnsi" w:hAnsiTheme="minorHAnsi" w:cstheme="minorHAnsi"/>
          <w:sz w:val="24"/>
          <w:szCs w:val="24"/>
        </w:rPr>
      </w:pPr>
    </w:p>
    <w:p w14:paraId="3195AF14" w14:textId="77777777" w:rsidR="0080051B" w:rsidRPr="00EE6646" w:rsidRDefault="0080051B" w:rsidP="0080051B">
      <w:pPr>
        <w:keepNext/>
        <w:widowControl w:val="0"/>
        <w:rPr>
          <w:rFonts w:asciiTheme="minorHAnsi" w:hAnsiTheme="minorHAnsi" w:cstheme="minorHAnsi"/>
          <w:sz w:val="24"/>
          <w:szCs w:val="24"/>
        </w:rPr>
      </w:pPr>
      <w:r w:rsidRPr="00EE6646">
        <w:rPr>
          <w:rFonts w:asciiTheme="minorHAnsi" w:hAnsiTheme="minorHAnsi" w:cstheme="minorHAnsi"/>
          <w:sz w:val="24"/>
          <w:szCs w:val="24"/>
        </w:rPr>
        <w:t xml:space="preserve">Agenda Items </w:t>
      </w:r>
    </w:p>
    <w:p w14:paraId="566A6536" w14:textId="2334BED5" w:rsidR="0080051B" w:rsidRPr="00EE6646" w:rsidRDefault="0080051B" w:rsidP="0080051B">
      <w:pPr>
        <w:widowControl w:val="0"/>
        <w:spacing w:before="99" w:line="240" w:lineRule="auto"/>
        <w:ind w:right="2437"/>
        <w:jc w:val="both"/>
        <w:rPr>
          <w:rFonts w:asciiTheme="minorHAnsi" w:hAnsiTheme="minorHAnsi" w:cstheme="minorHAnsi"/>
          <w:sz w:val="24"/>
          <w:szCs w:val="24"/>
        </w:rPr>
      </w:pPr>
      <w:r w:rsidRPr="00EE6646">
        <w:rPr>
          <w:rFonts w:asciiTheme="minorHAnsi" w:hAnsiTheme="minorHAnsi" w:cstheme="minorHAnsi"/>
          <w:sz w:val="24"/>
          <w:szCs w:val="24"/>
        </w:rPr>
        <w:t xml:space="preserve">Call to order </w:t>
      </w:r>
      <w:r w:rsidR="007947C8" w:rsidRPr="00EE6646">
        <w:rPr>
          <w:rFonts w:asciiTheme="minorHAnsi" w:hAnsiTheme="minorHAnsi" w:cstheme="minorHAnsi"/>
          <w:sz w:val="24"/>
          <w:szCs w:val="24"/>
        </w:rPr>
        <w:t>3:</w:t>
      </w:r>
      <w:r w:rsidR="00F85638">
        <w:rPr>
          <w:rFonts w:asciiTheme="minorHAnsi" w:hAnsiTheme="minorHAnsi" w:cstheme="minorHAnsi"/>
          <w:sz w:val="24"/>
          <w:szCs w:val="24"/>
        </w:rPr>
        <w:t>0</w:t>
      </w:r>
      <w:r w:rsidR="00A81907">
        <w:rPr>
          <w:rFonts w:asciiTheme="minorHAnsi" w:hAnsiTheme="minorHAnsi" w:cstheme="minorHAnsi"/>
          <w:sz w:val="24"/>
          <w:szCs w:val="24"/>
        </w:rPr>
        <w:t>5</w:t>
      </w:r>
      <w:r w:rsidR="000738E7">
        <w:rPr>
          <w:rFonts w:asciiTheme="minorHAnsi" w:hAnsiTheme="minorHAnsi" w:cstheme="minorHAnsi"/>
          <w:sz w:val="24"/>
          <w:szCs w:val="24"/>
        </w:rPr>
        <w:t>pm</w:t>
      </w:r>
    </w:p>
    <w:p w14:paraId="4AB9A561" w14:textId="4B800CFA"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Agenda Amendments</w:t>
      </w:r>
      <w:r w:rsidR="00BA55B6">
        <w:rPr>
          <w:rFonts w:asciiTheme="minorHAnsi" w:hAnsiTheme="minorHAnsi" w:cstheme="minorHAnsi"/>
          <w:sz w:val="24"/>
          <w:szCs w:val="24"/>
        </w:rPr>
        <w:t xml:space="preserve">: </w:t>
      </w:r>
      <w:r w:rsidR="00831844">
        <w:rPr>
          <w:rFonts w:asciiTheme="minorHAnsi" w:hAnsiTheme="minorHAnsi" w:cstheme="minorHAnsi"/>
          <w:sz w:val="24"/>
          <w:szCs w:val="24"/>
        </w:rPr>
        <w:t>None</w:t>
      </w:r>
      <w:r w:rsidR="00F97E6E">
        <w:rPr>
          <w:rFonts w:asciiTheme="minorHAnsi" w:hAnsiTheme="minorHAnsi" w:cstheme="minorHAnsi"/>
          <w:sz w:val="24"/>
          <w:szCs w:val="24"/>
        </w:rPr>
        <w:t xml:space="preserve"> </w:t>
      </w:r>
    </w:p>
    <w:p w14:paraId="4F0A4F22" w14:textId="730FBD66"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Approval of Meeting Minutes </w:t>
      </w:r>
      <w:r w:rsidR="00A81907">
        <w:rPr>
          <w:rFonts w:asciiTheme="minorHAnsi" w:hAnsiTheme="minorHAnsi" w:cstheme="minorHAnsi"/>
          <w:sz w:val="24"/>
          <w:szCs w:val="24"/>
        </w:rPr>
        <w:t>August 15</w:t>
      </w:r>
      <w:r w:rsidR="00A81907" w:rsidRPr="00A81907">
        <w:rPr>
          <w:rFonts w:asciiTheme="minorHAnsi" w:hAnsiTheme="minorHAnsi" w:cstheme="minorHAnsi"/>
          <w:sz w:val="24"/>
          <w:szCs w:val="24"/>
          <w:vertAlign w:val="superscript"/>
        </w:rPr>
        <w:t>th</w:t>
      </w:r>
      <w:r w:rsidR="00A81907">
        <w:rPr>
          <w:rFonts w:asciiTheme="minorHAnsi" w:hAnsiTheme="minorHAnsi" w:cstheme="minorHAnsi"/>
          <w:sz w:val="24"/>
          <w:szCs w:val="24"/>
        </w:rPr>
        <w:t xml:space="preserve"> </w:t>
      </w:r>
      <w:r w:rsidR="00F85638">
        <w:rPr>
          <w:rFonts w:asciiTheme="minorHAnsi" w:hAnsiTheme="minorHAnsi" w:cstheme="minorHAnsi"/>
          <w:sz w:val="24"/>
          <w:szCs w:val="24"/>
        </w:rPr>
        <w:t xml:space="preserve"> </w:t>
      </w:r>
      <w:r w:rsidR="00831844">
        <w:rPr>
          <w:rFonts w:asciiTheme="minorHAnsi" w:hAnsiTheme="minorHAnsi" w:cstheme="minorHAnsi"/>
          <w:sz w:val="24"/>
          <w:szCs w:val="24"/>
        </w:rPr>
        <w:t xml:space="preserve"> </w:t>
      </w:r>
      <w:r w:rsidR="000738E7">
        <w:rPr>
          <w:rFonts w:asciiTheme="minorHAnsi" w:hAnsiTheme="minorHAnsi" w:cstheme="minorHAnsi"/>
          <w:sz w:val="24"/>
          <w:szCs w:val="24"/>
        </w:rPr>
        <w:t xml:space="preserve"> </w:t>
      </w:r>
      <w:r w:rsidR="00A81907" w:rsidRPr="00EE6646">
        <w:rPr>
          <w:rFonts w:asciiTheme="minorHAnsi" w:hAnsiTheme="minorHAnsi" w:cstheme="minorHAnsi"/>
          <w:sz w:val="24"/>
          <w:szCs w:val="24"/>
        </w:rPr>
        <w:t>Krist</w:t>
      </w:r>
      <w:r w:rsidR="00A81907">
        <w:rPr>
          <w:rFonts w:asciiTheme="minorHAnsi" w:hAnsiTheme="minorHAnsi" w:cstheme="minorHAnsi"/>
          <w:sz w:val="24"/>
          <w:szCs w:val="24"/>
        </w:rPr>
        <w:t>e</w:t>
      </w:r>
      <w:r w:rsidR="00A81907" w:rsidRPr="00EE6646">
        <w:rPr>
          <w:rFonts w:asciiTheme="minorHAnsi" w:hAnsiTheme="minorHAnsi" w:cstheme="minorHAnsi"/>
          <w:sz w:val="24"/>
          <w:szCs w:val="24"/>
        </w:rPr>
        <w:t xml:space="preserve">n </w:t>
      </w:r>
      <w:r w:rsidR="007947C8" w:rsidRPr="00EE6646">
        <w:rPr>
          <w:rFonts w:asciiTheme="minorHAnsi" w:hAnsiTheme="minorHAnsi" w:cstheme="minorHAnsi"/>
          <w:sz w:val="24"/>
          <w:szCs w:val="24"/>
        </w:rPr>
        <w:t xml:space="preserve">moved, </w:t>
      </w:r>
      <w:r w:rsidR="00A81907">
        <w:rPr>
          <w:rFonts w:asciiTheme="minorHAnsi" w:hAnsiTheme="minorHAnsi" w:cstheme="minorHAnsi"/>
          <w:sz w:val="24"/>
          <w:szCs w:val="24"/>
        </w:rPr>
        <w:t>Carita</w:t>
      </w:r>
      <w:r w:rsidR="007947C8" w:rsidRPr="00EE6646">
        <w:rPr>
          <w:rFonts w:asciiTheme="minorHAnsi" w:hAnsiTheme="minorHAnsi" w:cstheme="minorHAnsi"/>
          <w:sz w:val="24"/>
          <w:szCs w:val="24"/>
        </w:rPr>
        <w:t xml:space="preserve"> second</w:t>
      </w:r>
      <w:r w:rsidR="00EE6646">
        <w:rPr>
          <w:rFonts w:asciiTheme="minorHAnsi" w:hAnsiTheme="minorHAnsi" w:cstheme="minorHAnsi"/>
          <w:sz w:val="24"/>
          <w:szCs w:val="24"/>
        </w:rPr>
        <w:t>ed</w:t>
      </w:r>
    </w:p>
    <w:p w14:paraId="598A9D79" w14:textId="2F31F7D2" w:rsidR="0080051B" w:rsidRPr="00EE6646" w:rsidRDefault="0080051B" w:rsidP="00373FB2">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Attendance </w:t>
      </w:r>
      <w:r w:rsidR="00373FB2" w:rsidRPr="00EE6646">
        <w:rPr>
          <w:rFonts w:asciiTheme="minorHAnsi" w:hAnsiTheme="minorHAnsi" w:cstheme="minorHAnsi"/>
          <w:sz w:val="24"/>
          <w:szCs w:val="24"/>
        </w:rPr>
        <w:t xml:space="preserve">Debra Atherton, </w:t>
      </w:r>
      <w:r w:rsidR="00F85638">
        <w:rPr>
          <w:rFonts w:asciiTheme="minorHAnsi" w:hAnsiTheme="minorHAnsi" w:cstheme="minorHAnsi"/>
          <w:sz w:val="24"/>
          <w:szCs w:val="24"/>
        </w:rPr>
        <w:t xml:space="preserve">Gina Clark, </w:t>
      </w:r>
      <w:r w:rsidR="00373FB2" w:rsidRPr="00EE6646">
        <w:rPr>
          <w:rFonts w:asciiTheme="minorHAnsi" w:hAnsiTheme="minorHAnsi" w:cstheme="minorHAnsi"/>
          <w:sz w:val="24"/>
          <w:szCs w:val="24"/>
        </w:rPr>
        <w:t>Adele Wolfson, Krist</w:t>
      </w:r>
      <w:r w:rsidR="000B0C81">
        <w:rPr>
          <w:rFonts w:asciiTheme="minorHAnsi" w:hAnsiTheme="minorHAnsi" w:cstheme="minorHAnsi"/>
          <w:sz w:val="24"/>
          <w:szCs w:val="24"/>
        </w:rPr>
        <w:t>e</w:t>
      </w:r>
      <w:r w:rsidR="00373FB2" w:rsidRPr="00EE6646">
        <w:rPr>
          <w:rFonts w:asciiTheme="minorHAnsi" w:hAnsiTheme="minorHAnsi" w:cstheme="minorHAnsi"/>
          <w:sz w:val="24"/>
          <w:szCs w:val="24"/>
        </w:rPr>
        <w:t>n Tracy, Kathleen Engstrom</w:t>
      </w:r>
      <w:r w:rsidR="000738E7">
        <w:rPr>
          <w:rFonts w:asciiTheme="minorHAnsi" w:hAnsiTheme="minorHAnsi" w:cstheme="minorHAnsi"/>
          <w:sz w:val="24"/>
          <w:szCs w:val="24"/>
        </w:rPr>
        <w:t>, Harry Hansen</w:t>
      </w:r>
      <w:r w:rsidR="00A81907">
        <w:rPr>
          <w:rFonts w:asciiTheme="minorHAnsi" w:hAnsiTheme="minorHAnsi" w:cstheme="minorHAnsi"/>
          <w:sz w:val="24"/>
          <w:szCs w:val="24"/>
        </w:rPr>
        <w:t xml:space="preserve">, Christine Walton, </w:t>
      </w:r>
      <w:r w:rsidR="00A81907" w:rsidRPr="00EE6646">
        <w:rPr>
          <w:rFonts w:asciiTheme="minorHAnsi" w:hAnsiTheme="minorHAnsi" w:cstheme="minorHAnsi"/>
          <w:sz w:val="24"/>
          <w:szCs w:val="24"/>
        </w:rPr>
        <w:t>Carita Simons</w:t>
      </w:r>
      <w:r w:rsidR="00373FB2" w:rsidRPr="00EE6646">
        <w:rPr>
          <w:rFonts w:asciiTheme="minorHAnsi" w:hAnsiTheme="minorHAnsi" w:cstheme="minorHAnsi"/>
          <w:sz w:val="24"/>
          <w:szCs w:val="24"/>
        </w:rPr>
        <w:br/>
      </w:r>
      <w:r w:rsidRPr="00EE6646">
        <w:rPr>
          <w:rFonts w:asciiTheme="minorHAnsi" w:hAnsiTheme="minorHAnsi" w:cstheme="minorHAnsi"/>
          <w:sz w:val="24"/>
          <w:szCs w:val="24"/>
        </w:rPr>
        <w:t>Comments from Citizens Present</w:t>
      </w:r>
      <w:r w:rsidR="000738E7">
        <w:rPr>
          <w:rFonts w:asciiTheme="minorHAnsi" w:hAnsiTheme="minorHAnsi" w:cstheme="minorHAnsi"/>
          <w:sz w:val="24"/>
          <w:szCs w:val="24"/>
        </w:rPr>
        <w:t xml:space="preserve">: </w:t>
      </w:r>
      <w:r w:rsidRPr="00EE6646">
        <w:rPr>
          <w:rFonts w:asciiTheme="minorHAnsi" w:hAnsiTheme="minorHAnsi" w:cstheme="minorHAnsi"/>
          <w:sz w:val="24"/>
          <w:szCs w:val="24"/>
        </w:rPr>
        <w:t xml:space="preserve"> </w:t>
      </w:r>
      <w:r w:rsidR="000738E7">
        <w:rPr>
          <w:rFonts w:asciiTheme="minorHAnsi" w:hAnsiTheme="minorHAnsi" w:cstheme="minorHAnsi"/>
          <w:sz w:val="24"/>
          <w:szCs w:val="24"/>
        </w:rPr>
        <w:t>N</w:t>
      </w:r>
      <w:r w:rsidR="007947C8" w:rsidRPr="00EE6646">
        <w:rPr>
          <w:rFonts w:asciiTheme="minorHAnsi" w:hAnsiTheme="minorHAnsi" w:cstheme="minorHAnsi"/>
          <w:sz w:val="24"/>
          <w:szCs w:val="24"/>
        </w:rPr>
        <w:t>one</w:t>
      </w:r>
    </w:p>
    <w:p w14:paraId="35C807CB" w14:textId="77777777"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Approval</w:t>
      </w:r>
      <w:r w:rsidR="00EE6646" w:rsidRPr="00EE6646">
        <w:rPr>
          <w:rFonts w:asciiTheme="minorHAnsi" w:hAnsiTheme="minorHAnsi" w:cstheme="minorHAnsi"/>
          <w:sz w:val="24"/>
          <w:szCs w:val="24"/>
          <w:u w:val="single"/>
        </w:rPr>
        <w:t>:</w:t>
      </w:r>
    </w:p>
    <w:p w14:paraId="55DFD29B" w14:textId="399942B5"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     Librarian’s Report</w:t>
      </w:r>
      <w:r w:rsidR="00EE6646">
        <w:rPr>
          <w:rFonts w:asciiTheme="minorHAnsi" w:hAnsiTheme="minorHAnsi" w:cstheme="minorHAnsi"/>
          <w:sz w:val="24"/>
          <w:szCs w:val="24"/>
        </w:rPr>
        <w:t>:</w:t>
      </w:r>
      <w:r w:rsidRPr="00EE6646">
        <w:rPr>
          <w:rFonts w:asciiTheme="minorHAnsi" w:hAnsiTheme="minorHAnsi" w:cstheme="minorHAnsi"/>
          <w:sz w:val="24"/>
          <w:szCs w:val="24"/>
        </w:rPr>
        <w:t xml:space="preserve"> </w:t>
      </w:r>
      <w:r w:rsidR="00A81907">
        <w:rPr>
          <w:rFonts w:asciiTheme="minorHAnsi" w:hAnsiTheme="minorHAnsi" w:cstheme="minorHAnsi"/>
          <w:sz w:val="24"/>
          <w:szCs w:val="24"/>
        </w:rPr>
        <w:t>Kristen</w:t>
      </w:r>
      <w:r w:rsidR="00A81907" w:rsidRPr="00EE6646">
        <w:rPr>
          <w:rFonts w:asciiTheme="minorHAnsi" w:hAnsiTheme="minorHAnsi" w:cstheme="minorHAnsi"/>
          <w:sz w:val="24"/>
          <w:szCs w:val="24"/>
        </w:rPr>
        <w:t xml:space="preserve"> </w:t>
      </w:r>
      <w:r w:rsidR="007947C8" w:rsidRPr="00EE6646">
        <w:rPr>
          <w:rFonts w:asciiTheme="minorHAnsi" w:hAnsiTheme="minorHAnsi" w:cstheme="minorHAnsi"/>
          <w:sz w:val="24"/>
          <w:szCs w:val="24"/>
        </w:rPr>
        <w:t xml:space="preserve">moved, </w:t>
      </w:r>
      <w:r w:rsidR="00A81907">
        <w:rPr>
          <w:rFonts w:asciiTheme="minorHAnsi" w:hAnsiTheme="minorHAnsi" w:cstheme="minorHAnsi"/>
          <w:sz w:val="24"/>
          <w:szCs w:val="24"/>
        </w:rPr>
        <w:t>Carita</w:t>
      </w:r>
      <w:r w:rsidR="007947C8" w:rsidRPr="00EE6646">
        <w:rPr>
          <w:rFonts w:asciiTheme="minorHAnsi" w:hAnsiTheme="minorHAnsi" w:cstheme="minorHAnsi"/>
          <w:sz w:val="24"/>
          <w:szCs w:val="24"/>
        </w:rPr>
        <w:t xml:space="preserve"> second</w:t>
      </w:r>
      <w:r w:rsidR="00EE6646">
        <w:rPr>
          <w:rFonts w:asciiTheme="minorHAnsi" w:hAnsiTheme="minorHAnsi" w:cstheme="minorHAnsi"/>
          <w:sz w:val="24"/>
          <w:szCs w:val="24"/>
        </w:rPr>
        <w:t>ed</w:t>
      </w:r>
      <w:r w:rsidR="00A81907">
        <w:rPr>
          <w:rFonts w:asciiTheme="minorHAnsi" w:hAnsiTheme="minorHAnsi" w:cstheme="minorHAnsi"/>
          <w:sz w:val="24"/>
          <w:szCs w:val="24"/>
        </w:rPr>
        <w:t>. We thanked Harry for his work with us; we will plan an outing to send him off</w:t>
      </w:r>
    </w:p>
    <w:p w14:paraId="069F78AD" w14:textId="1AE4798C"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     Financial Report</w:t>
      </w:r>
      <w:r w:rsidR="00EE6646">
        <w:rPr>
          <w:rFonts w:asciiTheme="minorHAnsi" w:hAnsiTheme="minorHAnsi" w:cstheme="minorHAnsi"/>
          <w:sz w:val="24"/>
          <w:szCs w:val="24"/>
        </w:rPr>
        <w:t xml:space="preserve">: </w:t>
      </w:r>
      <w:r w:rsidR="000738E7">
        <w:rPr>
          <w:rFonts w:asciiTheme="minorHAnsi" w:hAnsiTheme="minorHAnsi" w:cstheme="minorHAnsi"/>
          <w:sz w:val="24"/>
          <w:szCs w:val="24"/>
        </w:rPr>
        <w:t xml:space="preserve"> </w:t>
      </w:r>
      <w:r w:rsidR="00A81907">
        <w:rPr>
          <w:rFonts w:asciiTheme="minorHAnsi" w:hAnsiTheme="minorHAnsi" w:cstheme="minorHAnsi"/>
          <w:sz w:val="24"/>
          <w:szCs w:val="24"/>
        </w:rPr>
        <w:t xml:space="preserve">Gina noted that the Town appropriation has been deposited to our new account. We are still quite short and will need to take funds from our TD account in order to meet payroll. Carita moved and Adele seconded to move this money from money market account to checking. We still will not be able to spend any more money for the rest of 2025 except for payroll, and Gina pointed out that funding will be flat until the new budget is approved by the Town in March (and could go up or down). </w:t>
      </w:r>
      <w:r w:rsidR="00FD4874">
        <w:rPr>
          <w:rFonts w:asciiTheme="minorHAnsi" w:hAnsiTheme="minorHAnsi" w:cstheme="minorHAnsi"/>
          <w:sz w:val="24"/>
          <w:szCs w:val="24"/>
        </w:rPr>
        <w:t>Carita moved and Adele seconded to accept the Financial report</w:t>
      </w:r>
    </w:p>
    <w:p w14:paraId="1D7A3BE1" w14:textId="77777777" w:rsidR="00831844" w:rsidRDefault="00831844" w:rsidP="00831844">
      <w:pPr>
        <w:widowControl w:val="0"/>
        <w:spacing w:before="74" w:line="240" w:lineRule="auto"/>
        <w:rPr>
          <w:rFonts w:asciiTheme="minorHAnsi" w:hAnsiTheme="minorHAnsi" w:cstheme="minorHAnsi"/>
          <w:sz w:val="24"/>
          <w:szCs w:val="24"/>
        </w:rPr>
      </w:pPr>
    </w:p>
    <w:p w14:paraId="2B2FF402" w14:textId="39055AD4" w:rsidR="0080051B" w:rsidRPr="00EE6646" w:rsidRDefault="0080051B" w:rsidP="00831844">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Correspondence:</w:t>
      </w:r>
    </w:p>
    <w:p w14:paraId="69D8EAD0" w14:textId="4B9BBF6B" w:rsidR="0057144F" w:rsidRPr="0057144F" w:rsidRDefault="0080051B" w:rsidP="0057144F">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r>
      <w:r w:rsidR="00BC40EB">
        <w:rPr>
          <w:rFonts w:asciiTheme="minorHAnsi" w:hAnsiTheme="minorHAnsi" w:cstheme="minorHAnsi"/>
          <w:sz w:val="24"/>
          <w:szCs w:val="24"/>
        </w:rPr>
        <w:t>A $50,000 rolling account has been established in partnership with the Town to cover building expenses during renovation.</w:t>
      </w:r>
    </w:p>
    <w:p w14:paraId="41B52573" w14:textId="44EF1E02" w:rsidR="0057144F" w:rsidRPr="0057144F" w:rsidRDefault="0057144F" w:rsidP="0057144F">
      <w:pPr>
        <w:widowControl w:val="0"/>
        <w:spacing w:before="74" w:line="240" w:lineRule="auto"/>
        <w:ind w:left="18"/>
        <w:rPr>
          <w:rFonts w:asciiTheme="minorHAnsi" w:hAnsiTheme="minorHAnsi" w:cstheme="minorHAnsi"/>
          <w:sz w:val="24"/>
          <w:szCs w:val="24"/>
        </w:rPr>
      </w:pPr>
      <w:r w:rsidRPr="0057144F">
        <w:rPr>
          <w:rFonts w:asciiTheme="minorHAnsi" w:hAnsiTheme="minorHAnsi" w:cstheme="minorHAnsi"/>
          <w:sz w:val="24"/>
          <w:szCs w:val="24"/>
        </w:rPr>
        <w:tab/>
      </w:r>
      <w:r w:rsidR="00BC40EB">
        <w:rPr>
          <w:rFonts w:asciiTheme="minorHAnsi" w:hAnsiTheme="minorHAnsi" w:cstheme="minorHAnsi"/>
          <w:sz w:val="24"/>
          <w:szCs w:val="24"/>
        </w:rPr>
        <w:t>The Summer Reading Program final report was finalized and submitted.</w:t>
      </w:r>
    </w:p>
    <w:p w14:paraId="589345E6" w14:textId="5700A42E" w:rsidR="0057144F" w:rsidRPr="0057144F" w:rsidRDefault="00BC40EB" w:rsidP="00BC40EB">
      <w:pPr>
        <w:widowControl w:val="0"/>
        <w:spacing w:before="74" w:line="240" w:lineRule="auto"/>
        <w:ind w:left="18" w:firstLine="701"/>
        <w:rPr>
          <w:rFonts w:asciiTheme="minorHAnsi" w:hAnsiTheme="minorHAnsi" w:cstheme="minorHAnsi"/>
          <w:sz w:val="24"/>
          <w:szCs w:val="24"/>
        </w:rPr>
      </w:pPr>
      <w:r>
        <w:rPr>
          <w:rFonts w:asciiTheme="minorHAnsi" w:hAnsiTheme="minorHAnsi" w:cstheme="minorHAnsi"/>
          <w:sz w:val="24"/>
          <w:szCs w:val="24"/>
        </w:rPr>
        <w:t>Purchases are on hold, as noted above in Financial Report.</w:t>
      </w:r>
    </w:p>
    <w:p w14:paraId="24ED79EC" w14:textId="4E45986B" w:rsidR="0057144F" w:rsidRDefault="0057144F" w:rsidP="0057144F">
      <w:pPr>
        <w:widowControl w:val="0"/>
        <w:spacing w:before="74" w:line="240" w:lineRule="auto"/>
        <w:rPr>
          <w:rFonts w:asciiTheme="minorHAnsi" w:hAnsiTheme="minorHAnsi" w:cstheme="minorHAnsi"/>
          <w:sz w:val="24"/>
          <w:szCs w:val="24"/>
        </w:rPr>
      </w:pPr>
      <w:r w:rsidRPr="0057144F">
        <w:rPr>
          <w:rFonts w:asciiTheme="minorHAnsi" w:hAnsiTheme="minorHAnsi" w:cstheme="minorHAnsi"/>
          <w:sz w:val="24"/>
          <w:szCs w:val="24"/>
        </w:rPr>
        <w:tab/>
        <w:t xml:space="preserve">New Director Hire </w:t>
      </w:r>
      <w:r w:rsidR="0004651C">
        <w:rPr>
          <w:rFonts w:asciiTheme="minorHAnsi" w:hAnsiTheme="minorHAnsi" w:cstheme="minorHAnsi"/>
          <w:sz w:val="24"/>
          <w:szCs w:val="24"/>
        </w:rPr>
        <w:t>–</w:t>
      </w:r>
      <w:r w:rsidRPr="0057144F">
        <w:rPr>
          <w:rFonts w:asciiTheme="minorHAnsi" w:hAnsiTheme="minorHAnsi" w:cstheme="minorHAnsi"/>
          <w:sz w:val="24"/>
          <w:szCs w:val="24"/>
        </w:rPr>
        <w:t xml:space="preserve"> </w:t>
      </w:r>
      <w:r w:rsidR="00BC40EB">
        <w:rPr>
          <w:rFonts w:asciiTheme="minorHAnsi" w:hAnsiTheme="minorHAnsi" w:cstheme="minorHAnsi"/>
          <w:sz w:val="24"/>
          <w:szCs w:val="24"/>
        </w:rPr>
        <w:t>Christine Walton has begun turnover with Harry to ensure smooth transition. This turnover will last up to 3 weeks, with Harry available through October as needed. He will assist on preparation of new budget and annual report.</w:t>
      </w:r>
    </w:p>
    <w:p w14:paraId="7F5A9113" w14:textId="15BCDA4E" w:rsidR="006B25E6" w:rsidRPr="006B25E6" w:rsidRDefault="006B25E6" w:rsidP="006B25E6">
      <w:pPr>
        <w:widowControl w:val="0"/>
        <w:spacing w:before="74" w:line="240" w:lineRule="auto"/>
        <w:ind w:firstLine="720"/>
        <w:rPr>
          <w:rFonts w:asciiTheme="minorHAnsi" w:hAnsiTheme="minorHAnsi" w:cstheme="minorHAnsi"/>
          <w:sz w:val="24"/>
          <w:szCs w:val="24"/>
        </w:rPr>
      </w:pPr>
      <w:r w:rsidRPr="006B25E6">
        <w:rPr>
          <w:rFonts w:asciiTheme="minorHAnsi" w:hAnsiTheme="minorHAnsi" w:cstheme="minorHAnsi"/>
          <w:sz w:val="24"/>
          <w:szCs w:val="24"/>
        </w:rPr>
        <w:t>Mikhala’s Menders Workshop - A local patron has provided her time and expertise to facilitate a Clothing Mending Workshop once a month</w:t>
      </w:r>
      <w:r>
        <w:rPr>
          <w:rFonts w:asciiTheme="minorHAnsi" w:hAnsiTheme="minorHAnsi" w:cstheme="minorHAnsi"/>
          <w:sz w:val="24"/>
          <w:szCs w:val="24"/>
        </w:rPr>
        <w:t>. She brings sewing supplies and teaches mending. This has occurred once so far.</w:t>
      </w:r>
    </w:p>
    <w:p w14:paraId="507C79AA" w14:textId="51E45694" w:rsidR="006B25E6" w:rsidRPr="006B25E6" w:rsidRDefault="006B25E6" w:rsidP="006B25E6">
      <w:pPr>
        <w:widowControl w:val="0"/>
        <w:spacing w:before="74" w:line="240" w:lineRule="auto"/>
        <w:rPr>
          <w:rFonts w:asciiTheme="minorHAnsi" w:hAnsiTheme="minorHAnsi" w:cstheme="minorHAnsi"/>
          <w:sz w:val="24"/>
          <w:szCs w:val="24"/>
        </w:rPr>
      </w:pPr>
      <w:r w:rsidRPr="006B25E6">
        <w:rPr>
          <w:rFonts w:asciiTheme="minorHAnsi" w:hAnsiTheme="minorHAnsi" w:cstheme="minorHAnsi"/>
          <w:sz w:val="24"/>
          <w:szCs w:val="24"/>
        </w:rPr>
        <w:tab/>
        <w:t xml:space="preserve">FLAIR Meeting - Debrief on the Summer Reading Program was fairly negative </w:t>
      </w:r>
      <w:r>
        <w:rPr>
          <w:rFonts w:asciiTheme="minorHAnsi" w:hAnsiTheme="minorHAnsi" w:cstheme="minorHAnsi"/>
          <w:sz w:val="24"/>
          <w:szCs w:val="24"/>
        </w:rPr>
        <w:t xml:space="preserve">for </w:t>
      </w:r>
      <w:r w:rsidRPr="006B25E6">
        <w:rPr>
          <w:rFonts w:asciiTheme="minorHAnsi" w:hAnsiTheme="minorHAnsi" w:cstheme="minorHAnsi"/>
          <w:sz w:val="24"/>
          <w:szCs w:val="24"/>
        </w:rPr>
        <w:t>all other libraries</w:t>
      </w:r>
      <w:r>
        <w:rPr>
          <w:rFonts w:asciiTheme="minorHAnsi" w:hAnsiTheme="minorHAnsi" w:cstheme="minorHAnsi"/>
          <w:sz w:val="24"/>
          <w:szCs w:val="24"/>
        </w:rPr>
        <w:t xml:space="preserve">, that saw </w:t>
      </w:r>
      <w:r w:rsidRPr="006B25E6">
        <w:rPr>
          <w:rFonts w:asciiTheme="minorHAnsi" w:hAnsiTheme="minorHAnsi" w:cstheme="minorHAnsi"/>
          <w:sz w:val="24"/>
          <w:szCs w:val="24"/>
        </w:rPr>
        <w:t xml:space="preserve">decreased numbers, attendance, and public interest in the library this year.  </w:t>
      </w:r>
      <w:r>
        <w:rPr>
          <w:rFonts w:asciiTheme="minorHAnsi" w:hAnsiTheme="minorHAnsi" w:cstheme="minorHAnsi"/>
          <w:sz w:val="24"/>
          <w:szCs w:val="24"/>
        </w:rPr>
        <w:t xml:space="preserve">We were </w:t>
      </w:r>
      <w:r w:rsidRPr="006B25E6">
        <w:rPr>
          <w:rFonts w:asciiTheme="minorHAnsi" w:hAnsiTheme="minorHAnsi" w:cstheme="minorHAnsi"/>
          <w:sz w:val="24"/>
          <w:szCs w:val="24"/>
        </w:rPr>
        <w:t>the exception</w:t>
      </w:r>
      <w:r>
        <w:rPr>
          <w:rFonts w:asciiTheme="minorHAnsi" w:hAnsiTheme="minorHAnsi" w:cstheme="minorHAnsi"/>
          <w:sz w:val="24"/>
          <w:szCs w:val="24"/>
        </w:rPr>
        <w:t xml:space="preserve">; we had 443 people including a visit from </w:t>
      </w:r>
      <w:r w:rsidRPr="006B25E6">
        <w:rPr>
          <w:rFonts w:asciiTheme="minorHAnsi" w:hAnsiTheme="minorHAnsi" w:cstheme="minorHAnsi"/>
          <w:sz w:val="24"/>
          <w:szCs w:val="24"/>
        </w:rPr>
        <w:t xml:space="preserve">the Southern Vermont Natural History Museum </w:t>
      </w:r>
      <w:r>
        <w:rPr>
          <w:rFonts w:asciiTheme="minorHAnsi" w:hAnsiTheme="minorHAnsi" w:cstheme="minorHAnsi"/>
          <w:sz w:val="24"/>
          <w:szCs w:val="24"/>
        </w:rPr>
        <w:t xml:space="preserve">and </w:t>
      </w:r>
      <w:r w:rsidRPr="006B25E6">
        <w:rPr>
          <w:rFonts w:asciiTheme="minorHAnsi" w:hAnsiTheme="minorHAnsi" w:cstheme="minorHAnsi"/>
          <w:sz w:val="24"/>
          <w:szCs w:val="24"/>
        </w:rPr>
        <w:t>br</w:t>
      </w:r>
      <w:r>
        <w:rPr>
          <w:rFonts w:asciiTheme="minorHAnsi" w:hAnsiTheme="minorHAnsi" w:cstheme="minorHAnsi"/>
          <w:sz w:val="24"/>
          <w:szCs w:val="24"/>
        </w:rPr>
        <w:t>ought</w:t>
      </w:r>
      <w:r w:rsidRPr="006B25E6">
        <w:rPr>
          <w:rFonts w:asciiTheme="minorHAnsi" w:hAnsiTheme="minorHAnsi" w:cstheme="minorHAnsi"/>
          <w:sz w:val="24"/>
          <w:szCs w:val="24"/>
        </w:rPr>
        <w:t xml:space="preserve"> together several </w:t>
      </w:r>
      <w:r>
        <w:rPr>
          <w:rFonts w:asciiTheme="minorHAnsi" w:hAnsiTheme="minorHAnsi" w:cstheme="minorHAnsi"/>
          <w:sz w:val="24"/>
          <w:szCs w:val="24"/>
        </w:rPr>
        <w:t>l</w:t>
      </w:r>
      <w:r w:rsidRPr="006B25E6">
        <w:rPr>
          <w:rFonts w:asciiTheme="minorHAnsi" w:hAnsiTheme="minorHAnsi" w:cstheme="minorHAnsi"/>
          <w:sz w:val="24"/>
          <w:szCs w:val="24"/>
        </w:rPr>
        <w:t xml:space="preserve">ibraries and </w:t>
      </w:r>
      <w:r>
        <w:rPr>
          <w:rFonts w:asciiTheme="minorHAnsi" w:hAnsiTheme="minorHAnsi" w:cstheme="minorHAnsi"/>
          <w:sz w:val="24"/>
          <w:szCs w:val="24"/>
        </w:rPr>
        <w:t>p</w:t>
      </w:r>
      <w:r w:rsidRPr="006B25E6">
        <w:rPr>
          <w:rFonts w:asciiTheme="minorHAnsi" w:hAnsiTheme="minorHAnsi" w:cstheme="minorHAnsi"/>
          <w:sz w:val="24"/>
          <w:szCs w:val="24"/>
        </w:rPr>
        <w:t xml:space="preserve">ublic </w:t>
      </w:r>
      <w:r>
        <w:rPr>
          <w:rFonts w:asciiTheme="minorHAnsi" w:hAnsiTheme="minorHAnsi" w:cstheme="minorHAnsi"/>
          <w:sz w:val="24"/>
          <w:szCs w:val="24"/>
        </w:rPr>
        <w:t>s</w:t>
      </w:r>
      <w:r w:rsidRPr="006B25E6">
        <w:rPr>
          <w:rFonts w:asciiTheme="minorHAnsi" w:hAnsiTheme="minorHAnsi" w:cstheme="minorHAnsi"/>
          <w:sz w:val="24"/>
          <w:szCs w:val="24"/>
        </w:rPr>
        <w:t xml:space="preserve">chools </w:t>
      </w:r>
      <w:r>
        <w:rPr>
          <w:rFonts w:asciiTheme="minorHAnsi" w:hAnsiTheme="minorHAnsi" w:cstheme="minorHAnsi"/>
          <w:sz w:val="24"/>
          <w:szCs w:val="24"/>
        </w:rPr>
        <w:t>for</w:t>
      </w:r>
      <w:r w:rsidRPr="006B25E6">
        <w:rPr>
          <w:rFonts w:asciiTheme="minorHAnsi" w:hAnsiTheme="minorHAnsi" w:cstheme="minorHAnsi"/>
          <w:sz w:val="24"/>
          <w:szCs w:val="24"/>
        </w:rPr>
        <w:t xml:space="preserve"> a Wildlife presentation. </w:t>
      </w:r>
    </w:p>
    <w:p w14:paraId="71AC703C" w14:textId="77777777" w:rsidR="006B25E6" w:rsidRPr="0057144F" w:rsidRDefault="006B25E6" w:rsidP="0057144F">
      <w:pPr>
        <w:widowControl w:val="0"/>
        <w:spacing w:before="74" w:line="240" w:lineRule="auto"/>
        <w:rPr>
          <w:rFonts w:asciiTheme="minorHAnsi" w:hAnsiTheme="minorHAnsi" w:cstheme="minorHAnsi"/>
          <w:sz w:val="24"/>
          <w:szCs w:val="24"/>
        </w:rPr>
      </w:pPr>
    </w:p>
    <w:p w14:paraId="4022BE09" w14:textId="456B25C1" w:rsidR="004D094B" w:rsidRPr="0073708B" w:rsidRDefault="004D094B" w:rsidP="0057144F">
      <w:pPr>
        <w:widowControl w:val="0"/>
        <w:spacing w:before="74" w:line="240" w:lineRule="auto"/>
        <w:ind w:left="18"/>
        <w:rPr>
          <w:rFonts w:asciiTheme="minorHAnsi" w:hAnsiTheme="minorHAnsi" w:cstheme="minorHAnsi"/>
          <w:sz w:val="24"/>
          <w:szCs w:val="24"/>
        </w:rPr>
      </w:pPr>
    </w:p>
    <w:p w14:paraId="0FE1276E" w14:textId="77777777" w:rsidR="0080051B" w:rsidRPr="00EE6646" w:rsidRDefault="0080051B" w:rsidP="0080051B">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u w:val="single"/>
        </w:rPr>
        <w:t xml:space="preserve">Old Business: </w:t>
      </w:r>
      <w:r w:rsidRPr="00EE6646">
        <w:rPr>
          <w:rFonts w:asciiTheme="minorHAnsi" w:hAnsiTheme="minorHAnsi" w:cstheme="minorHAnsi"/>
          <w:sz w:val="24"/>
          <w:szCs w:val="24"/>
        </w:rPr>
        <w:t xml:space="preserve">  </w:t>
      </w:r>
    </w:p>
    <w:p w14:paraId="23A6571D" w14:textId="0D7B89FF" w:rsidR="00CC3ABB" w:rsidRPr="00CC3ABB" w:rsidRDefault="00CC3ABB" w:rsidP="00CC3ABB">
      <w:pPr>
        <w:widowControl w:val="0"/>
        <w:spacing w:before="74" w:line="240" w:lineRule="auto"/>
        <w:ind w:left="18" w:firstLine="701"/>
        <w:rPr>
          <w:rFonts w:asciiTheme="minorHAnsi" w:hAnsiTheme="minorHAnsi" w:cstheme="minorHAnsi"/>
          <w:sz w:val="24"/>
          <w:szCs w:val="24"/>
        </w:rPr>
      </w:pPr>
      <w:r w:rsidRPr="00CC3ABB">
        <w:rPr>
          <w:rFonts w:asciiTheme="minorHAnsi" w:hAnsiTheme="minorHAnsi" w:cstheme="minorHAnsi"/>
          <w:sz w:val="24"/>
          <w:szCs w:val="24"/>
        </w:rPr>
        <w:t>Children’s Ceiling - Hole still there, with bucket supporting operations.</w:t>
      </w:r>
      <w:r>
        <w:rPr>
          <w:rFonts w:asciiTheme="minorHAnsi" w:hAnsiTheme="minorHAnsi" w:cstheme="minorHAnsi"/>
          <w:sz w:val="24"/>
          <w:szCs w:val="24"/>
        </w:rPr>
        <w:t xml:space="preserve"> </w:t>
      </w:r>
      <w:r w:rsidR="001743C2">
        <w:rPr>
          <w:rFonts w:asciiTheme="minorHAnsi" w:hAnsiTheme="minorHAnsi" w:cstheme="minorHAnsi"/>
          <w:sz w:val="24"/>
          <w:szCs w:val="24"/>
        </w:rPr>
        <w:t>Contractor looked at the hole this week, and Gina and Debra spoke with the Selectboard</w:t>
      </w:r>
      <w:r w:rsidR="00162C3B">
        <w:rPr>
          <w:rFonts w:asciiTheme="minorHAnsi" w:hAnsiTheme="minorHAnsi" w:cstheme="minorHAnsi"/>
          <w:sz w:val="24"/>
          <w:szCs w:val="24"/>
        </w:rPr>
        <w:t>. A new (better) design is planned. Painting will be finished once the roof is done.</w:t>
      </w:r>
    </w:p>
    <w:p w14:paraId="3F68C44F" w14:textId="7F8CDDC0" w:rsidR="00CC3ABB" w:rsidRPr="00CC3ABB" w:rsidRDefault="00CC3ABB" w:rsidP="00CC3ABB">
      <w:pPr>
        <w:widowControl w:val="0"/>
        <w:spacing w:before="74" w:line="240" w:lineRule="auto"/>
        <w:rPr>
          <w:rFonts w:asciiTheme="minorHAnsi" w:hAnsiTheme="minorHAnsi" w:cstheme="minorHAnsi"/>
          <w:sz w:val="24"/>
          <w:szCs w:val="24"/>
        </w:rPr>
      </w:pPr>
      <w:r w:rsidRPr="00CC3ABB">
        <w:rPr>
          <w:rFonts w:asciiTheme="minorHAnsi" w:hAnsiTheme="minorHAnsi" w:cstheme="minorHAnsi"/>
          <w:sz w:val="24"/>
          <w:szCs w:val="24"/>
        </w:rPr>
        <w:tab/>
        <w:t>ARSL Grant- Windows - Larry Bassett - Windows done</w:t>
      </w:r>
      <w:r w:rsidR="00162C3B">
        <w:rPr>
          <w:rFonts w:asciiTheme="minorHAnsi" w:hAnsiTheme="minorHAnsi" w:cstheme="minorHAnsi"/>
          <w:sz w:val="24"/>
          <w:szCs w:val="24"/>
        </w:rPr>
        <w:t>;</w:t>
      </w:r>
      <w:r w:rsidRPr="00CC3ABB">
        <w:rPr>
          <w:rFonts w:asciiTheme="minorHAnsi" w:hAnsiTheme="minorHAnsi" w:cstheme="minorHAnsi"/>
          <w:sz w:val="24"/>
          <w:szCs w:val="24"/>
        </w:rPr>
        <w:t xml:space="preserve"> </w:t>
      </w:r>
      <w:r w:rsidR="00162C3B">
        <w:rPr>
          <w:rFonts w:asciiTheme="minorHAnsi" w:hAnsiTheme="minorHAnsi" w:cstheme="minorHAnsi"/>
          <w:sz w:val="24"/>
          <w:szCs w:val="24"/>
        </w:rPr>
        <w:t>he has been paid.</w:t>
      </w:r>
      <w:r>
        <w:rPr>
          <w:rFonts w:asciiTheme="minorHAnsi" w:hAnsiTheme="minorHAnsi" w:cstheme="minorHAnsi"/>
          <w:sz w:val="24"/>
          <w:szCs w:val="24"/>
        </w:rPr>
        <w:t xml:space="preserve"> </w:t>
      </w:r>
    </w:p>
    <w:p w14:paraId="313FDD32" w14:textId="7FCE51EE" w:rsidR="00CC3ABB" w:rsidRDefault="00CC3ABB" w:rsidP="00CC3ABB">
      <w:pPr>
        <w:widowControl w:val="0"/>
        <w:spacing w:before="74" w:line="240" w:lineRule="auto"/>
        <w:ind w:firstLine="720"/>
        <w:rPr>
          <w:rFonts w:asciiTheme="minorHAnsi" w:hAnsiTheme="minorHAnsi" w:cstheme="minorHAnsi"/>
          <w:sz w:val="24"/>
          <w:szCs w:val="24"/>
        </w:rPr>
      </w:pPr>
      <w:r w:rsidRPr="00CC3ABB">
        <w:rPr>
          <w:rFonts w:asciiTheme="minorHAnsi" w:hAnsiTheme="minorHAnsi" w:cstheme="minorHAnsi"/>
          <w:sz w:val="24"/>
          <w:szCs w:val="24"/>
        </w:rPr>
        <w:t>HVAC contractor - HVAC on standby</w:t>
      </w:r>
      <w:r w:rsidR="00162C3B">
        <w:rPr>
          <w:rFonts w:asciiTheme="minorHAnsi" w:hAnsiTheme="minorHAnsi" w:cstheme="minorHAnsi"/>
          <w:sz w:val="24"/>
          <w:szCs w:val="24"/>
        </w:rPr>
        <w:t xml:space="preserve"> to finish installation of new units. The electrician came today (Sept 19</w:t>
      </w:r>
      <w:r w:rsidR="00162C3B" w:rsidRPr="00162C3B">
        <w:rPr>
          <w:rFonts w:asciiTheme="minorHAnsi" w:hAnsiTheme="minorHAnsi" w:cstheme="minorHAnsi"/>
          <w:sz w:val="24"/>
          <w:szCs w:val="24"/>
          <w:vertAlign w:val="superscript"/>
        </w:rPr>
        <w:t>th</w:t>
      </w:r>
      <w:r w:rsidR="00162C3B">
        <w:rPr>
          <w:rFonts w:asciiTheme="minorHAnsi" w:hAnsiTheme="minorHAnsi" w:cstheme="minorHAnsi"/>
          <w:sz w:val="24"/>
          <w:szCs w:val="24"/>
        </w:rPr>
        <w:t>). HVAC has been paid, and we are awaiting reimbursement by the State.</w:t>
      </w:r>
    </w:p>
    <w:p w14:paraId="21C519B3" w14:textId="16F48DE9" w:rsidR="00162C3B" w:rsidRPr="00CC3ABB" w:rsidRDefault="00162C3B" w:rsidP="00162C3B">
      <w:pPr>
        <w:widowControl w:val="0"/>
        <w:spacing w:before="74" w:line="240" w:lineRule="auto"/>
        <w:ind w:firstLine="720"/>
        <w:rPr>
          <w:rFonts w:asciiTheme="minorHAnsi" w:hAnsiTheme="minorHAnsi" w:cstheme="minorHAnsi"/>
          <w:sz w:val="24"/>
          <w:szCs w:val="24"/>
        </w:rPr>
      </w:pPr>
      <w:r>
        <w:rPr>
          <w:rFonts w:asciiTheme="minorHAnsi" w:hAnsiTheme="minorHAnsi" w:cstheme="minorHAnsi"/>
          <w:sz w:val="24"/>
          <w:szCs w:val="24"/>
        </w:rPr>
        <w:t>Other renovation updates: Basement work (Northern Basements) is scheduled for December 1</w:t>
      </w:r>
      <w:r w:rsidRPr="00162C3B">
        <w:rPr>
          <w:rFonts w:asciiTheme="minorHAnsi" w:hAnsiTheme="minorHAnsi" w:cstheme="minorHAnsi"/>
          <w:sz w:val="24"/>
          <w:szCs w:val="24"/>
          <w:vertAlign w:val="superscript"/>
        </w:rPr>
        <w:t>st</w:t>
      </w:r>
      <w:r>
        <w:rPr>
          <w:rFonts w:asciiTheme="minorHAnsi" w:hAnsiTheme="minorHAnsi" w:cstheme="minorHAnsi"/>
          <w:sz w:val="24"/>
          <w:szCs w:val="24"/>
        </w:rPr>
        <w:t>. This work also needs to be reimbursed. Work to be done and coordinated with electrical update. Once basement and copper plumbing are finished, stairs can be done.</w:t>
      </w:r>
      <w:r>
        <w:rPr>
          <w:rFonts w:asciiTheme="minorHAnsi" w:hAnsiTheme="minorHAnsi" w:cstheme="minorHAnsi"/>
          <w:sz w:val="24"/>
          <w:szCs w:val="24"/>
        </w:rPr>
        <w:br/>
      </w:r>
      <w:r>
        <w:rPr>
          <w:rFonts w:asciiTheme="minorHAnsi" w:hAnsiTheme="minorHAnsi" w:cstheme="minorHAnsi"/>
          <w:sz w:val="24"/>
          <w:szCs w:val="24"/>
        </w:rPr>
        <w:br/>
        <w:t>There is some question about how to allow workers into the building when library is closed, maybe a digital lock or lock box. Christine will check with the Town to get permission to install a lock box, and Carita will buy and install the box.</w:t>
      </w:r>
      <w:r>
        <w:rPr>
          <w:rFonts w:asciiTheme="minorHAnsi" w:hAnsiTheme="minorHAnsi" w:cstheme="minorHAnsi"/>
          <w:sz w:val="24"/>
          <w:szCs w:val="24"/>
        </w:rPr>
        <w:br/>
      </w:r>
      <w:r>
        <w:rPr>
          <w:rFonts w:asciiTheme="minorHAnsi" w:hAnsiTheme="minorHAnsi" w:cstheme="minorHAnsi"/>
          <w:sz w:val="24"/>
          <w:szCs w:val="24"/>
        </w:rPr>
        <w:br/>
        <w:t>We still need to boxes moved out of the non-fiction section and fiction moved into that space. Wendy is talking to HS coaches about assistance from students. Christine wondered if having all the non-fiction moved is good for patrons, and we suggested several approaches, including allowing requests for retrieval from storage and ILL.</w:t>
      </w:r>
    </w:p>
    <w:p w14:paraId="4D3819B7" w14:textId="67BE9F7F" w:rsidR="00897063" w:rsidRPr="00897063" w:rsidRDefault="00897063" w:rsidP="00CC79F9">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r>
      <w:r w:rsidR="00714AF3">
        <w:rPr>
          <w:rFonts w:asciiTheme="minorHAnsi" w:hAnsiTheme="minorHAnsi" w:cstheme="minorHAnsi"/>
          <w:sz w:val="24"/>
          <w:szCs w:val="24"/>
        </w:rPr>
        <w:t xml:space="preserve"> </w:t>
      </w:r>
    </w:p>
    <w:p w14:paraId="3AE980C7" w14:textId="3CAC8093" w:rsidR="0080051B" w:rsidRPr="00AE20D8" w:rsidRDefault="0080051B" w:rsidP="00AE20D8">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 xml:space="preserve">New Business: </w:t>
      </w:r>
    </w:p>
    <w:p w14:paraId="287AE2E0" w14:textId="0FA2ADB5" w:rsidR="00E1456D" w:rsidRPr="00E1456D" w:rsidRDefault="00E1456D" w:rsidP="00E1456D">
      <w:pPr>
        <w:widowControl w:val="0"/>
        <w:spacing w:before="74" w:line="240" w:lineRule="auto"/>
        <w:rPr>
          <w:rFonts w:asciiTheme="minorHAnsi" w:hAnsiTheme="minorHAnsi" w:cstheme="minorHAnsi"/>
          <w:sz w:val="24"/>
          <w:szCs w:val="24"/>
        </w:rPr>
      </w:pPr>
      <w:r w:rsidRPr="00E1456D">
        <w:rPr>
          <w:rFonts w:asciiTheme="minorHAnsi" w:hAnsiTheme="minorHAnsi" w:cstheme="minorHAnsi"/>
          <w:sz w:val="24"/>
          <w:szCs w:val="24"/>
        </w:rPr>
        <w:tab/>
        <w:t xml:space="preserve">Sink in the </w:t>
      </w:r>
      <w:r w:rsidR="00162C3B">
        <w:rPr>
          <w:rFonts w:asciiTheme="minorHAnsi" w:hAnsiTheme="minorHAnsi" w:cstheme="minorHAnsi"/>
          <w:sz w:val="24"/>
          <w:szCs w:val="24"/>
        </w:rPr>
        <w:t>k</w:t>
      </w:r>
      <w:r w:rsidRPr="00E1456D">
        <w:rPr>
          <w:rFonts w:asciiTheme="minorHAnsi" w:hAnsiTheme="minorHAnsi" w:cstheme="minorHAnsi"/>
          <w:sz w:val="24"/>
          <w:szCs w:val="24"/>
        </w:rPr>
        <w:t xml:space="preserve">itchen - The pipe above the u-bend </w:t>
      </w:r>
      <w:r w:rsidR="00162C3B">
        <w:rPr>
          <w:rFonts w:asciiTheme="minorHAnsi" w:hAnsiTheme="minorHAnsi" w:cstheme="minorHAnsi"/>
          <w:sz w:val="24"/>
          <w:szCs w:val="24"/>
        </w:rPr>
        <w:t>and gasket have been resealed and sink is functional.</w:t>
      </w:r>
    </w:p>
    <w:p w14:paraId="0D5E702A" w14:textId="61EB264C" w:rsidR="00E1456D" w:rsidRPr="00E1456D" w:rsidRDefault="00E1456D" w:rsidP="00E1456D">
      <w:pPr>
        <w:widowControl w:val="0"/>
        <w:spacing w:before="74" w:line="240" w:lineRule="auto"/>
        <w:rPr>
          <w:rFonts w:asciiTheme="minorHAnsi" w:hAnsiTheme="minorHAnsi" w:cstheme="minorHAnsi"/>
          <w:sz w:val="24"/>
          <w:szCs w:val="24"/>
        </w:rPr>
      </w:pPr>
      <w:r w:rsidRPr="00E1456D">
        <w:rPr>
          <w:rFonts w:asciiTheme="minorHAnsi" w:hAnsiTheme="minorHAnsi" w:cstheme="minorHAnsi"/>
          <w:sz w:val="24"/>
          <w:szCs w:val="24"/>
        </w:rPr>
        <w:tab/>
        <w:t xml:space="preserve">With the fundraising letters out, we have received </w:t>
      </w:r>
      <w:r w:rsidR="00162C3B">
        <w:rPr>
          <w:rFonts w:asciiTheme="minorHAnsi" w:hAnsiTheme="minorHAnsi" w:cstheme="minorHAnsi"/>
          <w:sz w:val="24"/>
          <w:szCs w:val="24"/>
        </w:rPr>
        <w:t>an additional</w:t>
      </w:r>
      <w:r w:rsidRPr="00E1456D">
        <w:rPr>
          <w:rFonts w:asciiTheme="minorHAnsi" w:hAnsiTheme="minorHAnsi" w:cstheme="minorHAnsi"/>
          <w:sz w:val="24"/>
          <w:szCs w:val="24"/>
        </w:rPr>
        <w:t xml:space="preserve"> $</w:t>
      </w:r>
      <w:r w:rsidR="00162C3B">
        <w:rPr>
          <w:rFonts w:asciiTheme="minorHAnsi" w:hAnsiTheme="minorHAnsi" w:cstheme="minorHAnsi"/>
          <w:sz w:val="24"/>
          <w:szCs w:val="24"/>
        </w:rPr>
        <w:t>3</w:t>
      </w:r>
      <w:r w:rsidRPr="00E1456D">
        <w:rPr>
          <w:rFonts w:asciiTheme="minorHAnsi" w:hAnsiTheme="minorHAnsi" w:cstheme="minorHAnsi"/>
          <w:sz w:val="24"/>
          <w:szCs w:val="24"/>
        </w:rPr>
        <w:t xml:space="preserve">00 </w:t>
      </w:r>
      <w:r w:rsidR="00162C3B">
        <w:rPr>
          <w:rFonts w:asciiTheme="minorHAnsi" w:hAnsiTheme="minorHAnsi" w:cstheme="minorHAnsi"/>
          <w:sz w:val="24"/>
          <w:szCs w:val="24"/>
        </w:rPr>
        <w:t>this month</w:t>
      </w:r>
      <w:r w:rsidRPr="00E1456D">
        <w:rPr>
          <w:rFonts w:asciiTheme="minorHAnsi" w:hAnsiTheme="minorHAnsi" w:cstheme="minorHAnsi"/>
          <w:sz w:val="24"/>
          <w:szCs w:val="24"/>
        </w:rPr>
        <w:t xml:space="preserve">. </w:t>
      </w:r>
    </w:p>
    <w:p w14:paraId="7B01A4FD" w14:textId="33F6CE10" w:rsidR="00E1456D" w:rsidRPr="00E1456D" w:rsidRDefault="00E1456D" w:rsidP="00E1456D">
      <w:pPr>
        <w:widowControl w:val="0"/>
        <w:spacing w:before="74" w:line="240" w:lineRule="auto"/>
        <w:rPr>
          <w:rFonts w:asciiTheme="minorHAnsi" w:hAnsiTheme="minorHAnsi" w:cstheme="minorHAnsi"/>
          <w:sz w:val="24"/>
          <w:szCs w:val="24"/>
        </w:rPr>
      </w:pPr>
      <w:r w:rsidRPr="00E1456D">
        <w:rPr>
          <w:rFonts w:asciiTheme="minorHAnsi" w:hAnsiTheme="minorHAnsi" w:cstheme="minorHAnsi"/>
          <w:sz w:val="24"/>
          <w:szCs w:val="24"/>
        </w:rPr>
        <w:tab/>
        <w:t>Children’s Storytime with Andrea: We have a resident who is willing to volunteer her time to officiate a children’s storytime on the 1st and 4th Friday of each month from 1:30pm to 2:30pm</w:t>
      </w:r>
      <w:r w:rsidR="00C9643A">
        <w:rPr>
          <w:rFonts w:asciiTheme="minorHAnsi" w:hAnsiTheme="minorHAnsi" w:cstheme="minorHAnsi"/>
          <w:sz w:val="24"/>
          <w:szCs w:val="24"/>
        </w:rPr>
        <w:t>. We have seen increased participation each time: 12 children and parents at the last session. We still need a background check on the patron, even though staff is always present. Christine will get Andrea’s name and email, and Carita will do the background check.</w:t>
      </w:r>
    </w:p>
    <w:p w14:paraId="50058973" w14:textId="77777777" w:rsidR="0080051B" w:rsidRPr="00EE6646" w:rsidRDefault="0080051B" w:rsidP="009C19F1">
      <w:pPr>
        <w:widowControl w:val="0"/>
        <w:spacing w:before="74" w:line="240" w:lineRule="auto"/>
        <w:rPr>
          <w:rFonts w:asciiTheme="minorHAnsi" w:hAnsiTheme="minorHAnsi" w:cstheme="minorHAnsi"/>
          <w:sz w:val="24"/>
          <w:szCs w:val="24"/>
        </w:rPr>
      </w:pPr>
    </w:p>
    <w:p w14:paraId="7F76D332" w14:textId="77777777"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Other Business:</w:t>
      </w:r>
    </w:p>
    <w:p w14:paraId="54B5B071" w14:textId="5EDFE8D5" w:rsidR="00E1456D" w:rsidRPr="00E1456D" w:rsidRDefault="0080051B" w:rsidP="00E1456D">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r>
      <w:r w:rsidR="00C9643A">
        <w:rPr>
          <w:rFonts w:asciiTheme="minorHAnsi" w:hAnsiTheme="minorHAnsi" w:cstheme="minorHAnsi"/>
          <w:sz w:val="24"/>
          <w:szCs w:val="24"/>
        </w:rPr>
        <w:t>Winnie Bell Grant – Since the VT Public Library Association, which oversees this grant has officially close its doors, their website is not accessible, and we can’t submit our final report. However, we are continuing to keep our records updated and are in contact with VT Dept of Libraries (Joy Worland) in case anything changes.</w:t>
      </w:r>
    </w:p>
    <w:p w14:paraId="593ECA32" w14:textId="258BC4C9" w:rsidR="00E1456D" w:rsidRDefault="00E1456D" w:rsidP="00E1456D">
      <w:pPr>
        <w:widowControl w:val="0"/>
        <w:spacing w:before="74" w:line="240" w:lineRule="auto"/>
        <w:rPr>
          <w:rFonts w:asciiTheme="minorHAnsi" w:hAnsiTheme="minorHAnsi" w:cstheme="minorHAnsi"/>
          <w:sz w:val="24"/>
          <w:szCs w:val="24"/>
        </w:rPr>
      </w:pPr>
      <w:r w:rsidRPr="00E1456D">
        <w:rPr>
          <w:rFonts w:asciiTheme="minorHAnsi" w:hAnsiTheme="minorHAnsi" w:cstheme="minorHAnsi"/>
          <w:sz w:val="24"/>
          <w:szCs w:val="24"/>
        </w:rPr>
        <w:tab/>
        <w:t xml:space="preserve">IT Report - Patron PC’s and administrative workstations are in good working order. Windows PC’s Updated on </w:t>
      </w:r>
      <w:r w:rsidR="00C9643A">
        <w:rPr>
          <w:rFonts w:asciiTheme="minorHAnsi" w:hAnsiTheme="minorHAnsi" w:cstheme="minorHAnsi"/>
          <w:sz w:val="24"/>
          <w:szCs w:val="24"/>
        </w:rPr>
        <w:t>17 Sept 2025</w:t>
      </w:r>
      <w:r w:rsidRPr="00E1456D">
        <w:rPr>
          <w:rFonts w:asciiTheme="minorHAnsi" w:hAnsiTheme="minorHAnsi" w:cstheme="minorHAnsi"/>
          <w:sz w:val="24"/>
          <w:szCs w:val="24"/>
        </w:rPr>
        <w:t xml:space="preserve"> and hardware is compatible for Windows11 roll-out in October 2025. </w:t>
      </w:r>
      <w:r w:rsidR="00C9643A">
        <w:rPr>
          <w:rFonts w:asciiTheme="minorHAnsi" w:hAnsiTheme="minorHAnsi" w:cstheme="minorHAnsi"/>
          <w:sz w:val="24"/>
          <w:szCs w:val="24"/>
        </w:rPr>
        <w:t xml:space="preserve">Computers that are not compatible will be out of service after that because of </w:t>
      </w:r>
      <w:r w:rsidR="00C9643A">
        <w:rPr>
          <w:rFonts w:asciiTheme="minorHAnsi" w:hAnsiTheme="minorHAnsi" w:cstheme="minorHAnsi"/>
          <w:sz w:val="24"/>
          <w:szCs w:val="24"/>
        </w:rPr>
        <w:lastRenderedPageBreak/>
        <w:t>security concerns. This is only an issue for loaner laptops, which cannot be used after the roll-out</w:t>
      </w:r>
      <w:r w:rsidRPr="00E1456D">
        <w:rPr>
          <w:rFonts w:asciiTheme="minorHAnsi" w:hAnsiTheme="minorHAnsi" w:cstheme="minorHAnsi"/>
          <w:sz w:val="24"/>
          <w:szCs w:val="24"/>
        </w:rPr>
        <w:t xml:space="preserve">. </w:t>
      </w:r>
      <w:r w:rsidR="00C9643A">
        <w:rPr>
          <w:rFonts w:asciiTheme="minorHAnsi" w:hAnsiTheme="minorHAnsi" w:cstheme="minorHAnsi"/>
          <w:sz w:val="24"/>
          <w:szCs w:val="24"/>
        </w:rPr>
        <w:t>Harry suggested that we not replace these loaners, since they are not much used, desktop machines are available to the public, and the schools have Chromebooks for student use.</w:t>
      </w:r>
    </w:p>
    <w:p w14:paraId="16362C7D" w14:textId="138F4CF7" w:rsidR="00E1456D" w:rsidRPr="00E1456D" w:rsidRDefault="00E1456D" w:rsidP="00E1456D">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r>
      <w:r w:rsidR="001B61F7">
        <w:rPr>
          <w:rFonts w:asciiTheme="minorHAnsi" w:hAnsiTheme="minorHAnsi" w:cstheme="minorHAnsi"/>
          <w:sz w:val="24"/>
          <w:szCs w:val="24"/>
        </w:rPr>
        <w:t xml:space="preserve">Budget – Gina had hoped to have new budget on this month’s agenda, but it is not ready. It will stay the same except for known changes, such as insurance and COLA for employees. The budget should be ready for October meeting, and Gina will get it to the Board as soon as possible. We usually get it to the Selectboard for their first November meeting. Christine pointed out that our policies require that the Director present the budget, and that we changed the date of presentation from “October” to “fall,” so that we still have some time. </w:t>
      </w:r>
    </w:p>
    <w:p w14:paraId="7B0867FA" w14:textId="58DFD6A0" w:rsidR="00E8692B" w:rsidRDefault="005A7DBD" w:rsidP="00E1456D">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r>
    </w:p>
    <w:p w14:paraId="5C9109F6" w14:textId="3CAF670B" w:rsidR="009D1BC3" w:rsidRPr="00EE6646" w:rsidRDefault="009D1BC3"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Adjourned </w:t>
      </w:r>
      <w:r w:rsidR="00CE2981">
        <w:rPr>
          <w:rFonts w:asciiTheme="minorHAnsi" w:hAnsiTheme="minorHAnsi" w:cstheme="minorHAnsi"/>
          <w:sz w:val="24"/>
          <w:szCs w:val="24"/>
        </w:rPr>
        <w:t xml:space="preserve"> </w:t>
      </w:r>
      <w:r w:rsidR="001B61F7">
        <w:rPr>
          <w:rFonts w:asciiTheme="minorHAnsi" w:hAnsiTheme="minorHAnsi" w:cstheme="minorHAnsi"/>
          <w:sz w:val="24"/>
          <w:szCs w:val="24"/>
        </w:rPr>
        <w:t>4:05</w:t>
      </w:r>
      <w:r w:rsidRPr="00EE6646">
        <w:rPr>
          <w:rFonts w:asciiTheme="minorHAnsi" w:hAnsiTheme="minorHAnsi" w:cstheme="minorHAnsi"/>
          <w:sz w:val="24"/>
          <w:szCs w:val="24"/>
        </w:rPr>
        <w:t xml:space="preserve"> pm</w:t>
      </w:r>
    </w:p>
    <w:p w14:paraId="4337F9BC" w14:textId="77777777"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r>
    </w:p>
    <w:p w14:paraId="55747331" w14:textId="0E384ED3"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 xml:space="preserve">Next Meeting:  Friday, </w:t>
      </w:r>
      <w:r w:rsidR="001B61F7">
        <w:rPr>
          <w:rFonts w:asciiTheme="minorHAnsi" w:hAnsiTheme="minorHAnsi" w:cstheme="minorHAnsi"/>
          <w:sz w:val="24"/>
          <w:szCs w:val="24"/>
          <w:u w:val="single"/>
        </w:rPr>
        <w:t>Octobre 17</w:t>
      </w:r>
      <w:r w:rsidR="001B61F7" w:rsidRPr="001B61F7">
        <w:rPr>
          <w:rFonts w:asciiTheme="minorHAnsi" w:hAnsiTheme="minorHAnsi" w:cstheme="minorHAnsi"/>
          <w:sz w:val="24"/>
          <w:szCs w:val="24"/>
          <w:u w:val="single"/>
          <w:vertAlign w:val="superscript"/>
        </w:rPr>
        <w:t>th</w:t>
      </w:r>
      <w:r w:rsidR="001B61F7">
        <w:rPr>
          <w:rFonts w:asciiTheme="minorHAnsi" w:hAnsiTheme="minorHAnsi" w:cstheme="minorHAnsi"/>
          <w:sz w:val="24"/>
          <w:szCs w:val="24"/>
          <w:u w:val="single"/>
        </w:rPr>
        <w:t xml:space="preserve"> </w:t>
      </w:r>
      <w:r w:rsidR="00CE2981">
        <w:rPr>
          <w:rFonts w:asciiTheme="minorHAnsi" w:hAnsiTheme="minorHAnsi" w:cstheme="minorHAnsi"/>
          <w:sz w:val="24"/>
          <w:szCs w:val="24"/>
          <w:u w:val="single"/>
        </w:rPr>
        <w:t xml:space="preserve"> </w:t>
      </w:r>
      <w:r w:rsidR="00E8692B">
        <w:rPr>
          <w:rFonts w:asciiTheme="minorHAnsi" w:hAnsiTheme="minorHAnsi" w:cstheme="minorHAnsi"/>
          <w:sz w:val="24"/>
          <w:szCs w:val="24"/>
          <w:u w:val="single"/>
        </w:rPr>
        <w:t xml:space="preserve"> </w:t>
      </w:r>
      <w:r w:rsidRPr="00EE6646">
        <w:rPr>
          <w:rFonts w:asciiTheme="minorHAnsi" w:hAnsiTheme="minorHAnsi" w:cstheme="minorHAnsi"/>
          <w:sz w:val="24"/>
          <w:szCs w:val="24"/>
          <w:u w:val="single"/>
        </w:rPr>
        <w:t>2025, 3 PM</w:t>
      </w:r>
    </w:p>
    <w:p w14:paraId="6F740D18" w14:textId="77777777" w:rsidR="00586A74" w:rsidRDefault="00586A74"/>
    <w:sectPr w:rsidR="00586A74" w:rsidSect="0080051B">
      <w:headerReference w:type="default" r:id="rId6"/>
      <w:pgSz w:w="12240" w:h="15840"/>
      <w:pgMar w:top="1440" w:right="1440" w:bottom="1440" w:left="1440"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B9FA7" w14:textId="77777777" w:rsidR="007E2293" w:rsidRDefault="007E2293">
      <w:pPr>
        <w:spacing w:line="240" w:lineRule="auto"/>
      </w:pPr>
      <w:r>
        <w:separator/>
      </w:r>
    </w:p>
  </w:endnote>
  <w:endnote w:type="continuationSeparator" w:id="0">
    <w:p w14:paraId="4A18173A" w14:textId="77777777" w:rsidR="007E2293" w:rsidRDefault="007E22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2CA369" w14:textId="77777777" w:rsidR="007E2293" w:rsidRDefault="007E2293">
      <w:pPr>
        <w:spacing w:line="240" w:lineRule="auto"/>
      </w:pPr>
      <w:r>
        <w:separator/>
      </w:r>
    </w:p>
  </w:footnote>
  <w:footnote w:type="continuationSeparator" w:id="0">
    <w:p w14:paraId="28F12C74" w14:textId="77777777" w:rsidR="007E2293" w:rsidRDefault="007E229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69735" w14:textId="77777777" w:rsidR="003724BD" w:rsidRDefault="00C61616">
    <w:pPr>
      <w:keepNext/>
      <w:rPr>
        <w:sz w:val="36"/>
        <w:szCs w:val="36"/>
      </w:rPr>
    </w:pPr>
    <w:r>
      <w:rPr>
        <w:sz w:val="36"/>
        <w:szCs w:val="36"/>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51B"/>
    <w:rsid w:val="0004651C"/>
    <w:rsid w:val="000738E7"/>
    <w:rsid w:val="000B0C81"/>
    <w:rsid w:val="000B37CA"/>
    <w:rsid w:val="000D1141"/>
    <w:rsid w:val="000D16B0"/>
    <w:rsid w:val="000D4B9A"/>
    <w:rsid w:val="00162C3B"/>
    <w:rsid w:val="001743C2"/>
    <w:rsid w:val="001B61F7"/>
    <w:rsid w:val="00214F84"/>
    <w:rsid w:val="002F5E28"/>
    <w:rsid w:val="003724BD"/>
    <w:rsid w:val="00373FB2"/>
    <w:rsid w:val="00377AC7"/>
    <w:rsid w:val="003B31ED"/>
    <w:rsid w:val="00427B7D"/>
    <w:rsid w:val="00427DD2"/>
    <w:rsid w:val="00435498"/>
    <w:rsid w:val="004726DA"/>
    <w:rsid w:val="004D094B"/>
    <w:rsid w:val="004D18CC"/>
    <w:rsid w:val="004D764A"/>
    <w:rsid w:val="005576AA"/>
    <w:rsid w:val="0057144F"/>
    <w:rsid w:val="00586A74"/>
    <w:rsid w:val="005A2CDF"/>
    <w:rsid w:val="005A7DBD"/>
    <w:rsid w:val="005B6CAF"/>
    <w:rsid w:val="005E0B33"/>
    <w:rsid w:val="00675C10"/>
    <w:rsid w:val="006B25E6"/>
    <w:rsid w:val="006B4B67"/>
    <w:rsid w:val="006B61EE"/>
    <w:rsid w:val="00714AF3"/>
    <w:rsid w:val="0072752C"/>
    <w:rsid w:val="0073708B"/>
    <w:rsid w:val="007947C8"/>
    <w:rsid w:val="00794BE5"/>
    <w:rsid w:val="007D124A"/>
    <w:rsid w:val="007E2293"/>
    <w:rsid w:val="007E665C"/>
    <w:rsid w:val="0080051B"/>
    <w:rsid w:val="0081040D"/>
    <w:rsid w:val="00831844"/>
    <w:rsid w:val="008528BC"/>
    <w:rsid w:val="00897063"/>
    <w:rsid w:val="008D2DFF"/>
    <w:rsid w:val="009C19F1"/>
    <w:rsid w:val="009D1BC3"/>
    <w:rsid w:val="009E070D"/>
    <w:rsid w:val="00A27E65"/>
    <w:rsid w:val="00A72753"/>
    <w:rsid w:val="00A81907"/>
    <w:rsid w:val="00AE20D8"/>
    <w:rsid w:val="00BA55B6"/>
    <w:rsid w:val="00BC10D3"/>
    <w:rsid w:val="00BC40EB"/>
    <w:rsid w:val="00BD4DE2"/>
    <w:rsid w:val="00C0304C"/>
    <w:rsid w:val="00C61616"/>
    <w:rsid w:val="00C87F12"/>
    <w:rsid w:val="00C9643A"/>
    <w:rsid w:val="00CC3ABB"/>
    <w:rsid w:val="00CC79F9"/>
    <w:rsid w:val="00CE2981"/>
    <w:rsid w:val="00D51902"/>
    <w:rsid w:val="00DD6612"/>
    <w:rsid w:val="00E1456D"/>
    <w:rsid w:val="00E8692B"/>
    <w:rsid w:val="00EE6646"/>
    <w:rsid w:val="00F85638"/>
    <w:rsid w:val="00F858F2"/>
    <w:rsid w:val="00F97E6E"/>
    <w:rsid w:val="00FC15EA"/>
    <w:rsid w:val="00FD48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706F7C"/>
  <w15:chartTrackingRefBased/>
  <w15:docId w15:val="{AAAF997C-D787-E049-9CE5-0A989AC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51B"/>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80051B"/>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80051B"/>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0051B"/>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0051B"/>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80051B"/>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80051B"/>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80051B"/>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80051B"/>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80051B"/>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5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005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005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005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005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005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05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05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051B"/>
    <w:rPr>
      <w:rFonts w:eastAsiaTheme="majorEastAsia" w:cstheme="majorBidi"/>
      <w:color w:val="272727" w:themeColor="text1" w:themeTint="D8"/>
    </w:rPr>
  </w:style>
  <w:style w:type="paragraph" w:styleId="Title">
    <w:name w:val="Title"/>
    <w:basedOn w:val="Normal"/>
    <w:next w:val="Normal"/>
    <w:link w:val="TitleChar"/>
    <w:uiPriority w:val="10"/>
    <w:qFormat/>
    <w:rsid w:val="0080051B"/>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005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051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005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051B"/>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80051B"/>
    <w:rPr>
      <w:i/>
      <w:iCs/>
      <w:color w:val="404040" w:themeColor="text1" w:themeTint="BF"/>
    </w:rPr>
  </w:style>
  <w:style w:type="paragraph" w:styleId="ListParagraph">
    <w:name w:val="List Paragraph"/>
    <w:basedOn w:val="Normal"/>
    <w:uiPriority w:val="34"/>
    <w:qFormat/>
    <w:rsid w:val="0080051B"/>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80051B"/>
    <w:rPr>
      <w:i/>
      <w:iCs/>
      <w:color w:val="2F5496" w:themeColor="accent1" w:themeShade="BF"/>
    </w:rPr>
  </w:style>
  <w:style w:type="paragraph" w:styleId="IntenseQuote">
    <w:name w:val="Intense Quote"/>
    <w:basedOn w:val="Normal"/>
    <w:next w:val="Normal"/>
    <w:link w:val="IntenseQuoteChar"/>
    <w:uiPriority w:val="30"/>
    <w:qFormat/>
    <w:rsid w:val="0080051B"/>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80051B"/>
    <w:rPr>
      <w:i/>
      <w:iCs/>
      <w:color w:val="2F5496" w:themeColor="accent1" w:themeShade="BF"/>
    </w:rPr>
  </w:style>
  <w:style w:type="character" w:styleId="IntenseReference">
    <w:name w:val="Intense Reference"/>
    <w:basedOn w:val="DefaultParagraphFont"/>
    <w:uiPriority w:val="32"/>
    <w:qFormat/>
    <w:rsid w:val="0080051B"/>
    <w:rPr>
      <w:b/>
      <w:bCs/>
      <w:smallCaps/>
      <w:color w:val="2F5496" w:themeColor="accent1" w:themeShade="BF"/>
      <w:spacing w:val="5"/>
    </w:rPr>
  </w:style>
  <w:style w:type="character" w:customStyle="1" w:styleId="gi">
    <w:name w:val="gi"/>
    <w:basedOn w:val="DefaultParagraphFont"/>
    <w:rsid w:val="004D76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259</TotalTime>
  <Pages>1</Pages>
  <Words>855</Words>
  <Characters>4880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Wolfson</dc:creator>
  <cp:keywords/>
  <dc:description/>
  <cp:lastModifiedBy>Adele Wolfson</cp:lastModifiedBy>
  <cp:revision>33</cp:revision>
  <dcterms:created xsi:type="dcterms:W3CDTF">2025-03-21T18:36:00Z</dcterms:created>
  <dcterms:modified xsi:type="dcterms:W3CDTF">2025-09-21T12:46:00Z</dcterms:modified>
</cp:coreProperties>
</file>